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77777777" w:rsidR="007C42AF" w:rsidRDefault="007C42AF" w:rsidP="615467D3">
      <w:pPr>
        <w:pStyle w:val="Title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C5AD6CF" wp14:editId="0C765AEF">
            <wp:extent cx="1808821" cy="686682"/>
            <wp:effectExtent l="0" t="0" r="1270" b="0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21" cy="6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maximize meeting time.</w:t>
      </w:r>
    </w:p>
    <w:p w14:paraId="4E48D20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addressing topics that are relevant to the entire team and will post agenda items in a timely manner.</w:t>
      </w:r>
    </w:p>
    <w:p w14:paraId="5AAF3428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be open and honest – without hidden agendas – and will think about the organization instead of the department.</w:t>
      </w:r>
    </w:p>
    <w:p w14:paraId="0E70D0E7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make sure that all voices are heard and respect other’s opinions.</w:t>
      </w:r>
    </w:p>
    <w:p w14:paraId="190AF6C0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encourage debate and respond to conflict with empathy.</w:t>
      </w:r>
    </w:p>
    <w:p w14:paraId="54A8EC81" w14:textId="77777777" w:rsidR="06C071AA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3FD4E860">
        <w:rPr>
          <w:rFonts w:ascii="Georgia" w:eastAsia="Georgia" w:hAnsi="Georgia" w:cs="Georgia"/>
          <w:color w:val="000000" w:themeColor="text1"/>
          <w:szCs w:val="24"/>
        </w:rPr>
        <w:t>We will work to reach consensus when possible, and will maintain positive intent when we need to disagree.</w:t>
      </w:r>
    </w:p>
    <w:p w14:paraId="6F85F903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maintain confidentiality.</w:t>
      </w:r>
    </w:p>
    <w:p w14:paraId="01AED45E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keep the lines of communication flowing freely.</w:t>
      </w:r>
    </w:p>
    <w:p w14:paraId="2B15B965" w14:textId="77777777" w:rsidR="06C071AA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Cs w:val="24"/>
        </w:rPr>
      </w:pPr>
      <w:r w:rsidRPr="1E4EE410">
        <w:rPr>
          <w:rFonts w:ascii="Georgia" w:eastAsia="Georgia" w:hAnsi="Georgia" w:cs="Georgia"/>
          <w:color w:val="000000" w:themeColor="text1"/>
          <w:szCs w:val="24"/>
        </w:rPr>
        <w:t>We will ensure that we are prepared for multiple possible outcomes.</w:t>
      </w:r>
    </w:p>
    <w:p w14:paraId="7B7627B7" w14:textId="77777777" w:rsidR="1E4EE410" w:rsidRPr="005A2D83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Cs w:val="24"/>
        </w:rPr>
      </w:pPr>
      <w:r w:rsidRPr="005A2D83">
        <w:rPr>
          <w:rFonts w:ascii="Georgia" w:eastAsia="Georgia" w:hAnsi="Georgia" w:cs="Georgia"/>
          <w:color w:val="000000" w:themeColor="text1"/>
          <w:szCs w:val="24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1232"/>
        <w:gridCol w:w="3330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0404C3C0" w14:textId="51E67191" w:rsidR="006E0D1F" w:rsidRPr="005D1A27" w:rsidRDefault="009467D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February 11, 2022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5387AAD2" w:rsidR="006E0D1F" w:rsidRPr="005D1A27" w:rsidRDefault="00C7716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8:30am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6D231ECF" w:rsidR="006E0D1F" w:rsidRPr="005D1A27" w:rsidRDefault="00C77169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11:30am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gridSpan w:val="2"/>
            <w:shd w:val="clear" w:color="auto" w:fill="FFFFFF" w:themeFill="background1"/>
            <w:vAlign w:val="center"/>
          </w:tcPr>
          <w:p w14:paraId="447AA7D3" w14:textId="2B263E46" w:rsidR="006E0D1F" w:rsidRPr="00500650" w:rsidRDefault="00C77169" w:rsidP="00500650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Zoom link to follow</w:t>
            </w:r>
          </w:p>
        </w:tc>
      </w:tr>
      <w:tr w:rsidR="00837AB4" w:rsidRPr="005D1A27" w14:paraId="76AE26B2" w14:textId="77777777" w:rsidTr="002E3F06">
        <w:trPr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837AB4" w:rsidRPr="00837AB4" w:rsidRDefault="005C6BF3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  <w:tc>
          <w:tcPr>
            <w:tcW w:w="2790" w:type="dxa"/>
            <w:gridSpan w:val="2"/>
            <w:shd w:val="clear" w:color="auto" w:fill="D9D9D9" w:themeFill="background1" w:themeFillShade="D9"/>
            <w:vAlign w:val="center"/>
          </w:tcPr>
          <w:p w14:paraId="238954AF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Time Keeper:</w:t>
            </w:r>
          </w:p>
          <w:p w14:paraId="668287E7" w14:textId="77777777" w:rsidR="00837AB4" w:rsidRPr="00837AB4" w:rsidRDefault="00837AB4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38A489F3" w14:textId="77777777" w:rsidR="00837AB4" w:rsidRDefault="00837AB4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Parliamentarian:</w:t>
            </w:r>
          </w:p>
          <w:p w14:paraId="1B4D11BC" w14:textId="77777777" w:rsidR="00F77762" w:rsidRDefault="00F77762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</w:p>
        </w:tc>
      </w:tr>
    </w:tbl>
    <w:p w14:paraId="120F6CDC" w14:textId="77777777" w:rsidR="79941360" w:rsidRDefault="79941360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595"/>
        <w:gridCol w:w="7920"/>
      </w:tblGrid>
      <w:tr w:rsidR="00566748" w14:paraId="5EF0AB72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74CFE080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65E4919F" w14:textId="49746A30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read/review the following:</w:t>
            </w:r>
          </w:p>
          <w:p w14:paraId="0CB37C2C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5CAF5DAE" w14:textId="77777777" w:rsidR="00566748" w:rsidRDefault="00566748" w:rsidP="000C6BB1">
            <w:pPr>
              <w:jc w:val="center"/>
              <w:rPr>
                <w:sz w:val="18"/>
                <w:szCs w:val="18"/>
              </w:rPr>
            </w:pPr>
          </w:p>
          <w:p w14:paraId="4EA9B0CE" w14:textId="77777777" w:rsidR="00F77762" w:rsidRPr="00AD7A10" w:rsidRDefault="00F77762" w:rsidP="000C6BB1">
            <w:pPr>
              <w:jc w:val="center"/>
              <w:rPr>
                <w:sz w:val="18"/>
                <w:szCs w:val="18"/>
              </w:rPr>
            </w:pPr>
          </w:p>
        </w:tc>
      </w:tr>
      <w:tr w:rsidR="00566748" w14:paraId="0764D4B5" w14:textId="77777777" w:rsidTr="3C5F3624">
        <w:tc>
          <w:tcPr>
            <w:tcW w:w="3595" w:type="dxa"/>
            <w:shd w:val="clear" w:color="auto" w:fill="D9D9D9" w:themeFill="background1" w:themeFillShade="D9"/>
            <w:vAlign w:val="center"/>
          </w:tcPr>
          <w:p w14:paraId="51EE21BC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  <w:p w14:paraId="379103A9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  <w:r w:rsidRPr="00566748">
              <w:rPr>
                <w:rFonts w:ascii="Georgia" w:hAnsi="Georgia"/>
                <w:b/>
                <w:sz w:val="18"/>
              </w:rPr>
              <w:t>Please bring the following:</w:t>
            </w:r>
          </w:p>
          <w:p w14:paraId="5146467B" w14:textId="77777777" w:rsidR="00566748" w:rsidRPr="00566748" w:rsidRDefault="00566748" w:rsidP="000C6BB1">
            <w:pPr>
              <w:jc w:val="center"/>
              <w:rPr>
                <w:rFonts w:ascii="Georgia" w:hAnsi="Georgia"/>
                <w:b/>
                <w:sz w:val="18"/>
              </w:rPr>
            </w:pPr>
          </w:p>
        </w:tc>
        <w:tc>
          <w:tcPr>
            <w:tcW w:w="7920" w:type="dxa"/>
          </w:tcPr>
          <w:p w14:paraId="100ABF98" w14:textId="77777777" w:rsidR="00566748" w:rsidRDefault="00566748" w:rsidP="000C6BB1">
            <w:pPr>
              <w:jc w:val="center"/>
              <w:rPr>
                <w:rFonts w:ascii="Georgia" w:hAnsi="Georgia"/>
                <w:b/>
                <w:sz w:val="22"/>
              </w:rPr>
            </w:pPr>
          </w:p>
        </w:tc>
      </w:tr>
    </w:tbl>
    <w:p w14:paraId="4240D6DB" w14:textId="77777777" w:rsidR="00914C8F" w:rsidRDefault="00914C8F" w:rsidP="000C6BB1">
      <w:pPr>
        <w:jc w:val="center"/>
        <w:rPr>
          <w:rFonts w:ascii="Georgia" w:hAnsi="Georgia"/>
          <w:sz w:val="22"/>
        </w:rPr>
      </w:pPr>
    </w:p>
    <w:tbl>
      <w:tblPr>
        <w:tblStyle w:val="TableGrid"/>
        <w:tblW w:w="1152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013"/>
        <w:gridCol w:w="1158"/>
        <w:gridCol w:w="1421"/>
        <w:gridCol w:w="1421"/>
        <w:gridCol w:w="693"/>
        <w:gridCol w:w="1987"/>
        <w:gridCol w:w="2828"/>
      </w:tblGrid>
      <w:tr w:rsidR="00B8318E" w:rsidRPr="005D1A27" w14:paraId="4E4907B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5CFD9CD1">
        <w:trPr>
          <w:trHeight w:val="565"/>
        </w:trPr>
        <w:tc>
          <w:tcPr>
            <w:tcW w:w="11521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rStyle w:val="Strong"/>
                <w:color w:val="333333"/>
                <w:sz w:val="36"/>
                <w:szCs w:val="36"/>
              </w:rPr>
              <w:lastRenderedPageBreak/>
              <w:t>Goal 2: Engaged Community</w:t>
            </w:r>
            <w:r>
              <w:rPr>
                <w:color w:val="333333"/>
                <w:sz w:val="36"/>
                <w:szCs w:val="36"/>
              </w:rPr>
              <w:t> </w:t>
            </w:r>
            <w:r>
              <w:rPr>
                <w:color w:val="333333"/>
                <w:sz w:val="20"/>
                <w:szCs w:val="20"/>
              </w:rPr>
              <w:br/>
              <w:t>Crowley ISD will partner with families and the community to meet the needs of all students. </w:t>
            </w:r>
          </w:p>
          <w:p w14:paraId="39988E06" w14:textId="77777777" w:rsidR="00A015FC" w:rsidRDefault="00A015FC" w:rsidP="00A015FC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2C8D3C18" w14:textId="77777777" w:rsidR="00A015FC" w:rsidRDefault="00A015FC" w:rsidP="00A015FC">
            <w:pPr>
              <w:pStyle w:val="NormalWeb"/>
              <w:shd w:val="clear" w:color="auto" w:fill="FFFFFF"/>
              <w:spacing w:after="0" w:afterAutospacing="0"/>
              <w:rPr>
                <w:color w:val="333333"/>
                <w:sz w:val="20"/>
                <w:szCs w:val="20"/>
              </w:rPr>
            </w:pPr>
            <w:r>
              <w:rPr>
                <w:rStyle w:val="Strong"/>
                <w:color w:val="333333"/>
                <w:sz w:val="36"/>
                <w:szCs w:val="36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  <w:p w14:paraId="41473C3C" w14:textId="77777777" w:rsidR="00D402E0" w:rsidRDefault="00D402E0"/>
        </w:tc>
      </w:tr>
      <w:tr w:rsidR="3FD4E860" w14:paraId="2310761C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FFFFFF" w:themeFill="background1"/>
            <w:vAlign w:val="center"/>
          </w:tcPr>
          <w:p w14:paraId="498FD601" w14:textId="6D9C609A" w:rsidR="3FD4E860" w:rsidRDefault="3FD4E860" w:rsidP="000C6BB1">
            <w:pPr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B8318E" w:rsidRPr="005D1A27" w14:paraId="48B07F85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209F3FFD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417CFF9A" w14:textId="581F4015" w:rsidR="00C414F0" w:rsidRPr="00500650" w:rsidRDefault="00C414F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366876A" w14:textId="6A30404A" w:rsidR="00C414F0" w:rsidRPr="00500650" w:rsidRDefault="00C414F0" w:rsidP="0050065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3F65F0DC" w14:textId="1941FC80" w:rsidR="00C414F0" w:rsidRPr="00500650" w:rsidRDefault="00C414F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4D5EB6F" w14:textId="72148BBE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5DB5CE0D" w14:textId="510CC5FE" w:rsidR="00C414F0" w:rsidRPr="00500650" w:rsidRDefault="00C414F0" w:rsidP="00500650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2AEA290" w14:textId="474C3151" w:rsidR="000E58E4" w:rsidRPr="00500650" w:rsidRDefault="000E58E4" w:rsidP="00FD2019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2F46E86A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8667FF0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Decision Making</w:t>
            </w:r>
          </w:p>
        </w:tc>
      </w:tr>
      <w:tr w:rsidR="00AD7A10" w14:paraId="023387BA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4E4EF643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64A3451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27C5E84F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E6DF337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B1880FE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6193510" w14:textId="77777777" w:rsidR="00AD7A10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501587C5" w14:textId="1DED320A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5066C0D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426C269C" w14:textId="6FC8E0F9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4A11FA20" w14:textId="086B90E5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2EB57418" w14:textId="77777777" w:rsidR="00AD7A10" w:rsidRDefault="00AD7A10" w:rsidP="000C6BB1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AD7A10" w14:paraId="7876E9BC" w14:textId="77777777" w:rsidTr="5CFD9CD1">
        <w:trPr>
          <w:trHeight w:val="431"/>
        </w:trPr>
        <w:tc>
          <w:tcPr>
            <w:tcW w:w="2013" w:type="dxa"/>
            <w:vAlign w:val="center"/>
          </w:tcPr>
          <w:p w14:paraId="0DEA973B" w14:textId="752FC9A2" w:rsidR="00BF302B" w:rsidRPr="00500650" w:rsidRDefault="00BF302B" w:rsidP="000C6BB1">
            <w:pPr>
              <w:jc w:val="center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BB86FCD" w14:textId="199AA537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6DA5F33F" w14:textId="08F24C5B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1271A7C2" w14:textId="40BF60D3" w:rsidR="099F8614" w:rsidRPr="00500650" w:rsidRDefault="099F8614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</w:tcPr>
          <w:p w14:paraId="2D3D784C" w14:textId="422FD9B2" w:rsidR="00BF302B" w:rsidRPr="00500650" w:rsidRDefault="00BF302B" w:rsidP="00500650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</w:tcPr>
          <w:p w14:paraId="2A3CC5A4" w14:textId="4557539F" w:rsidR="00BF302B" w:rsidRPr="00500650" w:rsidRDefault="00BF302B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0C6BB1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4E650246" w14:textId="77777777" w:rsidR="00AD7A1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0C6BB1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0C6BB1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0C6BB1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3FD4E860" w14:paraId="67BB8977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2361F62C" w14:textId="59D0AE08" w:rsidR="3FD4E860" w:rsidRPr="00500650" w:rsidRDefault="3FD4E86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14:paraId="002DBFB8" w14:textId="78E3E4E2" w:rsidR="3FD4E860" w:rsidRPr="00500650" w:rsidRDefault="3FD4E86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76209F20" w14:textId="3167DF07" w:rsidR="00B53ADB" w:rsidRPr="00B53ADB" w:rsidRDefault="00B53ADB" w:rsidP="000C6BB1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</w:p>
        </w:tc>
        <w:tc>
          <w:tcPr>
            <w:tcW w:w="1421" w:type="dxa"/>
            <w:vAlign w:val="center"/>
          </w:tcPr>
          <w:p w14:paraId="5C85920D" w14:textId="71A7D28C" w:rsidR="3FD4E860" w:rsidRPr="00500650" w:rsidRDefault="3FD4E86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Align w:val="center"/>
          </w:tcPr>
          <w:p w14:paraId="0B40D584" w14:textId="77777777" w:rsidR="3FD4E860" w:rsidRPr="00500650" w:rsidRDefault="3FD4E860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514BE5CB" w14:textId="5CC0F5F0" w:rsidR="3FD4E860" w:rsidRPr="00500650" w:rsidRDefault="3FD4E860" w:rsidP="000C6BB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5CFD9CD1">
        <w:trPr>
          <w:trHeight w:val="565"/>
        </w:trPr>
        <w:tc>
          <w:tcPr>
            <w:tcW w:w="11521" w:type="dxa"/>
            <w:gridSpan w:val="7"/>
            <w:shd w:val="clear" w:color="auto" w:fill="7F7F7F" w:themeFill="background1" w:themeFillShade="7F"/>
            <w:vAlign w:val="center"/>
          </w:tcPr>
          <w:p w14:paraId="7A804AB6" w14:textId="77777777" w:rsidR="00D402E0" w:rsidRPr="00500650" w:rsidRDefault="1F585FE6" w:rsidP="1F585FE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5CFD9CD1">
        <w:trPr>
          <w:trHeight w:val="565"/>
        </w:trPr>
        <w:tc>
          <w:tcPr>
            <w:tcW w:w="2013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60613E11" w14:textId="77777777" w:rsidR="00AD7A10" w:rsidRDefault="00AD7A1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99F8614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99F8614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80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99F8614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3BB4155E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Decisions Made/ </w:t>
            </w:r>
          </w:p>
          <w:p w14:paraId="06A48DD8" w14:textId="77777777" w:rsidR="00AD7A10" w:rsidRPr="000420A0" w:rsidRDefault="00AD7A10" w:rsidP="00AD7A10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 xml:space="preserve">Follow Up Needed/ </w:t>
            </w:r>
          </w:p>
          <w:p w14:paraId="71E25103" w14:textId="77777777" w:rsidR="00AD7A10" w:rsidRPr="00AA2C44" w:rsidRDefault="00AD7A10" w:rsidP="00AD7A10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0C6BB1" w14:paraId="0E222A86" w14:textId="77777777" w:rsidTr="5CFD9CD1">
        <w:trPr>
          <w:trHeight w:val="565"/>
        </w:trPr>
        <w:tc>
          <w:tcPr>
            <w:tcW w:w="2013" w:type="dxa"/>
            <w:vAlign w:val="center"/>
          </w:tcPr>
          <w:p w14:paraId="5AAB9019" w14:textId="657F4BCB" w:rsidR="000C6BB1" w:rsidRPr="00500650" w:rsidRDefault="00C77169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information does the presenters have for the C&amp;I pe Curriculum</w:t>
            </w:r>
          </w:p>
        </w:tc>
        <w:tc>
          <w:tcPr>
            <w:tcW w:w="1158" w:type="dxa"/>
            <w:vAlign w:val="center"/>
          </w:tcPr>
          <w:p w14:paraId="02C402A0" w14:textId="2B8B4C58" w:rsidR="000C6BB1" w:rsidRPr="00500650" w:rsidRDefault="00254767" w:rsidP="000C6BB1">
            <w:pPr>
              <w:spacing w:line="259" w:lineRule="auto"/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18</w:t>
            </w:r>
            <w:r w:rsidR="00C27D80">
              <w:rPr>
                <w:rStyle w:val="normaltextrun"/>
                <w:rFonts w:ascii="Calibri" w:hAnsi="Calibri" w:cs="Calibri"/>
                <w:sz w:val="20"/>
                <w:szCs w:val="20"/>
              </w:rPr>
              <w:t>0 Minutes</w:t>
            </w:r>
          </w:p>
        </w:tc>
        <w:tc>
          <w:tcPr>
            <w:tcW w:w="1421" w:type="dxa"/>
            <w:vAlign w:val="center"/>
          </w:tcPr>
          <w:p w14:paraId="34A56B0C" w14:textId="3405F828" w:rsidR="000C6BB1" w:rsidRPr="00500650" w:rsidRDefault="000C6BB1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14:paraId="49088AAC" w14:textId="04935125" w:rsidR="000C6BB1" w:rsidRPr="00500650" w:rsidRDefault="00C27D80" w:rsidP="000C6BB1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1,2</w:t>
            </w:r>
          </w:p>
        </w:tc>
        <w:tc>
          <w:tcPr>
            <w:tcW w:w="2680" w:type="dxa"/>
            <w:gridSpan w:val="2"/>
            <w:vAlign w:val="center"/>
          </w:tcPr>
          <w:p w14:paraId="67BCB4C2" w14:textId="61669F58" w:rsidR="000C6BB1" w:rsidRPr="00500650" w:rsidRDefault="000C6BB1" w:rsidP="000C6BB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2F2F2" w:themeFill="background1" w:themeFillShade="F2"/>
            <w:vAlign w:val="center"/>
          </w:tcPr>
          <w:p w14:paraId="47A488D5" w14:textId="730167A6" w:rsidR="000C6BB1" w:rsidRPr="00500650" w:rsidRDefault="00C27D80" w:rsidP="000C6BB1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Presenters gave the SHAC committee information on the programscatch.org</w:t>
            </w:r>
          </w:p>
        </w:tc>
      </w:tr>
      <w:tr w:rsidR="000C6BB1" w14:paraId="04E3A890" w14:textId="77777777" w:rsidTr="5CFD9CD1">
        <w:trPr>
          <w:trHeight w:val="1668"/>
        </w:trPr>
        <w:tc>
          <w:tcPr>
            <w:tcW w:w="6706" w:type="dxa"/>
            <w:gridSpan w:val="5"/>
            <w:tcBorders>
              <w:top w:val="single" w:sz="12" w:space="0" w:color="000000" w:themeColor="text1"/>
            </w:tcBorders>
          </w:tcPr>
          <w:p w14:paraId="72C36F8C" w14:textId="77777777" w:rsidR="000C6BB1" w:rsidRDefault="000C6BB1" w:rsidP="000C6BB1">
            <w:r w:rsidRPr="3FD4E860">
              <w:rPr>
                <w:b/>
                <w:bCs/>
              </w:rPr>
              <w:t>Norms followed?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/ </w:t>
            </w:r>
          </w:p>
          <w:p w14:paraId="4E9B4CDD" w14:textId="77777777" w:rsidR="000C6BB1" w:rsidRDefault="000C6BB1" w:rsidP="000C6BB1">
            <w:r>
              <w:t xml:space="preserve">If no, identify areas of opportunity below. </w:t>
            </w:r>
            <w:bookmarkStart w:id="0" w:name="_GoBack"/>
            <w:bookmarkEnd w:id="0"/>
          </w:p>
        </w:tc>
        <w:tc>
          <w:tcPr>
            <w:tcW w:w="4815" w:type="dxa"/>
            <w:gridSpan w:val="2"/>
            <w:tcBorders>
              <w:top w:val="single" w:sz="12" w:space="0" w:color="000000" w:themeColor="text1"/>
            </w:tcBorders>
          </w:tcPr>
          <w:p w14:paraId="36E08FA1" w14:textId="77777777" w:rsidR="000C6BB1" w:rsidRPr="009D5ED4" w:rsidRDefault="000C6BB1" w:rsidP="000C6BB1">
            <w:pPr>
              <w:rPr>
                <w:rFonts w:asciiTheme="minorHAnsi" w:hAnsiTheme="minorHAnsi"/>
                <w:sz w:val="22"/>
              </w:rPr>
            </w:pPr>
            <w:r w:rsidRPr="3FD4E860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BB1C52">
              <w:rPr>
                <w:rFonts w:asciiTheme="minorHAnsi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hAnsiTheme="minorHAnsi"/>
                <w:sz w:val="22"/>
              </w:rPr>
              <w:t xml:space="preserve"> / no / n/a</w:t>
            </w:r>
          </w:p>
          <w:p w14:paraId="5FF2E90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3FD4E8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If no, identify areas of opportunity below. </w:t>
            </w:r>
          </w:p>
        </w:tc>
      </w:tr>
      <w:tr w:rsidR="000C6BB1" w14:paraId="1BDE761B" w14:textId="77777777" w:rsidTr="5CFD9CD1">
        <w:trPr>
          <w:trHeight w:val="1668"/>
        </w:trPr>
        <w:tc>
          <w:tcPr>
            <w:tcW w:w="6706" w:type="dxa"/>
            <w:gridSpan w:val="5"/>
          </w:tcPr>
          <w:p w14:paraId="2CC65410" w14:textId="77777777" w:rsidR="000C6BB1" w:rsidRDefault="000C6BB1" w:rsidP="000C6BB1">
            <w:r w:rsidRPr="3FD4E860">
              <w:rPr>
                <w:b/>
                <w:bCs/>
              </w:rPr>
              <w:lastRenderedPageBreak/>
              <w:t>Roles adhered to?</w:t>
            </w:r>
            <w:r>
              <w:t xml:space="preserve">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  <w:p w14:paraId="4F93A2AF" w14:textId="77777777" w:rsidR="000C6BB1" w:rsidRDefault="000C6BB1" w:rsidP="000C6BB1">
            <w:r>
              <w:t xml:space="preserve">If no, identify areas of opportunity below. </w:t>
            </w:r>
          </w:p>
        </w:tc>
        <w:tc>
          <w:tcPr>
            <w:tcW w:w="4815" w:type="dxa"/>
            <w:gridSpan w:val="2"/>
          </w:tcPr>
          <w:p w14:paraId="6DD4E83E" w14:textId="77777777" w:rsidR="000C6BB1" w:rsidRPr="009D5ED4" w:rsidRDefault="000C6BB1" w:rsidP="000C6BB1">
            <w:pPr>
              <w:rPr>
                <w:rFonts w:asciiTheme="minorHAnsi" w:eastAsiaTheme="minorEastAsia" w:hAnsiTheme="minorHAnsi"/>
                <w:sz w:val="22"/>
              </w:rPr>
            </w:pPr>
            <w:r w:rsidRPr="3FD4E860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BB1C52">
              <w:rPr>
                <w:rFonts w:asciiTheme="minorHAnsi" w:eastAsiaTheme="minorEastAsia" w:hAnsiTheme="minorHAnsi"/>
                <w:sz w:val="22"/>
                <w:highlight w:val="yellow"/>
              </w:rPr>
              <w:t>yes</w:t>
            </w:r>
            <w:r w:rsidRPr="3FD4E860">
              <w:rPr>
                <w:rFonts w:asciiTheme="minorHAnsi" w:eastAsiaTheme="minorEastAsia" w:hAnsiTheme="minorHAnsi"/>
                <w:sz w:val="22"/>
              </w:rPr>
              <w:t xml:space="preserve"> / no</w:t>
            </w:r>
          </w:p>
        </w:tc>
      </w:tr>
      <w:tr w:rsidR="000C6BB1" w14:paraId="179FF08E" w14:textId="77777777" w:rsidTr="5CFD9CD1">
        <w:trPr>
          <w:trHeight w:val="1367"/>
        </w:trPr>
        <w:tc>
          <w:tcPr>
            <w:tcW w:w="11521" w:type="dxa"/>
            <w:gridSpan w:val="7"/>
          </w:tcPr>
          <w:p w14:paraId="4065ACB8" w14:textId="77777777" w:rsidR="000C6BB1" w:rsidRDefault="000C6BB1" w:rsidP="000C6BB1">
            <w:r>
              <w:t xml:space="preserve">Clear next steps and follow up for each item? </w:t>
            </w:r>
            <w:r w:rsidRPr="00BB1C52">
              <w:rPr>
                <w:highlight w:val="yellow"/>
              </w:rPr>
              <w:t>yes</w:t>
            </w:r>
            <w:r>
              <w:t xml:space="preserve"> / no </w:t>
            </w:r>
          </w:p>
        </w:tc>
      </w:tr>
    </w:tbl>
    <w:p w14:paraId="6DDC25AA" w14:textId="77777777" w:rsidR="79941360" w:rsidRDefault="79941360" w:rsidP="3FD4E860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34F8"/>
    <w:rsid w:val="00004158"/>
    <w:rsid w:val="00006519"/>
    <w:rsid w:val="00010381"/>
    <w:rsid w:val="00010BC1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80776"/>
    <w:rsid w:val="00082041"/>
    <w:rsid w:val="00083B89"/>
    <w:rsid w:val="000854EC"/>
    <w:rsid w:val="0008749D"/>
    <w:rsid w:val="000906F9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FA0"/>
    <w:rsid w:val="001D7F11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6E03"/>
    <w:rsid w:val="00251E94"/>
    <w:rsid w:val="00254767"/>
    <w:rsid w:val="002561F6"/>
    <w:rsid w:val="0026110E"/>
    <w:rsid w:val="00270FD3"/>
    <w:rsid w:val="00272882"/>
    <w:rsid w:val="00272AA3"/>
    <w:rsid w:val="00282C70"/>
    <w:rsid w:val="00286F78"/>
    <w:rsid w:val="00291954"/>
    <w:rsid w:val="002B0B99"/>
    <w:rsid w:val="002C3B72"/>
    <w:rsid w:val="002D0A48"/>
    <w:rsid w:val="002D2A7E"/>
    <w:rsid w:val="002D33DD"/>
    <w:rsid w:val="002E2FAD"/>
    <w:rsid w:val="002E3F06"/>
    <w:rsid w:val="002E4713"/>
    <w:rsid w:val="002E62E6"/>
    <w:rsid w:val="002F042C"/>
    <w:rsid w:val="003020B5"/>
    <w:rsid w:val="0030594B"/>
    <w:rsid w:val="00305E24"/>
    <w:rsid w:val="00306DC4"/>
    <w:rsid w:val="003157D3"/>
    <w:rsid w:val="00317874"/>
    <w:rsid w:val="00323FB4"/>
    <w:rsid w:val="003242D8"/>
    <w:rsid w:val="00324A61"/>
    <w:rsid w:val="003259A3"/>
    <w:rsid w:val="00334E6D"/>
    <w:rsid w:val="00336C12"/>
    <w:rsid w:val="00342735"/>
    <w:rsid w:val="00343893"/>
    <w:rsid w:val="00345CEF"/>
    <w:rsid w:val="0035149F"/>
    <w:rsid w:val="0035168C"/>
    <w:rsid w:val="00351AE7"/>
    <w:rsid w:val="003546B4"/>
    <w:rsid w:val="003620AC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90C"/>
    <w:rsid w:val="003E71F8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D57BE"/>
    <w:rsid w:val="004D666A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149"/>
    <w:rsid w:val="00543DA1"/>
    <w:rsid w:val="00550F0B"/>
    <w:rsid w:val="00551459"/>
    <w:rsid w:val="0055291F"/>
    <w:rsid w:val="00557831"/>
    <w:rsid w:val="005645D7"/>
    <w:rsid w:val="00566748"/>
    <w:rsid w:val="00573D7B"/>
    <w:rsid w:val="00586863"/>
    <w:rsid w:val="00595D7A"/>
    <w:rsid w:val="005A2D83"/>
    <w:rsid w:val="005A4AED"/>
    <w:rsid w:val="005A5383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80150"/>
    <w:rsid w:val="00693D76"/>
    <w:rsid w:val="006A4572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5EAB"/>
    <w:rsid w:val="006E6FCE"/>
    <w:rsid w:val="006F0BD3"/>
    <w:rsid w:val="006F3E77"/>
    <w:rsid w:val="00705B3E"/>
    <w:rsid w:val="00711FBF"/>
    <w:rsid w:val="00712E84"/>
    <w:rsid w:val="00714219"/>
    <w:rsid w:val="00716645"/>
    <w:rsid w:val="00722351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6308"/>
    <w:rsid w:val="007C658F"/>
    <w:rsid w:val="007D73A4"/>
    <w:rsid w:val="007D747F"/>
    <w:rsid w:val="007E08DE"/>
    <w:rsid w:val="007E25E6"/>
    <w:rsid w:val="007E5CAE"/>
    <w:rsid w:val="007F1FFF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937F5"/>
    <w:rsid w:val="008C0FFF"/>
    <w:rsid w:val="008C1E0C"/>
    <w:rsid w:val="008C638B"/>
    <w:rsid w:val="008D1640"/>
    <w:rsid w:val="008D1FE1"/>
    <w:rsid w:val="008D3048"/>
    <w:rsid w:val="008D41F1"/>
    <w:rsid w:val="008D43DE"/>
    <w:rsid w:val="008E1BE1"/>
    <w:rsid w:val="008E7BFC"/>
    <w:rsid w:val="008F19F6"/>
    <w:rsid w:val="008F4DCD"/>
    <w:rsid w:val="00910E72"/>
    <w:rsid w:val="00912F75"/>
    <w:rsid w:val="00914C8F"/>
    <w:rsid w:val="00915F3A"/>
    <w:rsid w:val="00916ABA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67B"/>
    <w:rsid w:val="009467D8"/>
    <w:rsid w:val="00950259"/>
    <w:rsid w:val="00950E1D"/>
    <w:rsid w:val="00955553"/>
    <w:rsid w:val="0095588C"/>
    <w:rsid w:val="00957266"/>
    <w:rsid w:val="009614B5"/>
    <w:rsid w:val="00962234"/>
    <w:rsid w:val="00971219"/>
    <w:rsid w:val="00972A32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2022"/>
    <w:rsid w:val="009C34B7"/>
    <w:rsid w:val="009C666D"/>
    <w:rsid w:val="009C7F1A"/>
    <w:rsid w:val="009D0480"/>
    <w:rsid w:val="009D5ED4"/>
    <w:rsid w:val="009E0597"/>
    <w:rsid w:val="009E15DA"/>
    <w:rsid w:val="009F0FB7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10C5"/>
    <w:rsid w:val="00B534FE"/>
    <w:rsid w:val="00B53ADB"/>
    <w:rsid w:val="00B54030"/>
    <w:rsid w:val="00B72532"/>
    <w:rsid w:val="00B7318A"/>
    <w:rsid w:val="00B73C31"/>
    <w:rsid w:val="00B7548D"/>
    <w:rsid w:val="00B8318E"/>
    <w:rsid w:val="00B903C9"/>
    <w:rsid w:val="00B9065E"/>
    <w:rsid w:val="00B91511"/>
    <w:rsid w:val="00B93534"/>
    <w:rsid w:val="00B950D1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516F"/>
    <w:rsid w:val="00C15614"/>
    <w:rsid w:val="00C212D9"/>
    <w:rsid w:val="00C23176"/>
    <w:rsid w:val="00C240D1"/>
    <w:rsid w:val="00C24C08"/>
    <w:rsid w:val="00C24E14"/>
    <w:rsid w:val="00C27D80"/>
    <w:rsid w:val="00C319E0"/>
    <w:rsid w:val="00C34A8A"/>
    <w:rsid w:val="00C35F3C"/>
    <w:rsid w:val="00C37357"/>
    <w:rsid w:val="00C414F0"/>
    <w:rsid w:val="00C44EDC"/>
    <w:rsid w:val="00C50656"/>
    <w:rsid w:val="00C60BD1"/>
    <w:rsid w:val="00C64F10"/>
    <w:rsid w:val="00C64F9A"/>
    <w:rsid w:val="00C66938"/>
    <w:rsid w:val="00C77169"/>
    <w:rsid w:val="00C814EF"/>
    <w:rsid w:val="00C839FB"/>
    <w:rsid w:val="00C843E2"/>
    <w:rsid w:val="00CB0D0F"/>
    <w:rsid w:val="00CB47FE"/>
    <w:rsid w:val="00CB4B3E"/>
    <w:rsid w:val="00CB4BCA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48A3"/>
    <w:rsid w:val="00E25460"/>
    <w:rsid w:val="00E25C4E"/>
    <w:rsid w:val="00E30D13"/>
    <w:rsid w:val="00E31D63"/>
    <w:rsid w:val="00E32F21"/>
    <w:rsid w:val="00E34F7D"/>
    <w:rsid w:val="00E40E57"/>
    <w:rsid w:val="00E450E3"/>
    <w:rsid w:val="00E51818"/>
    <w:rsid w:val="00E5726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F5237"/>
    <w:rsid w:val="00EF7794"/>
    <w:rsid w:val="00F074E7"/>
    <w:rsid w:val="00F13172"/>
    <w:rsid w:val="00F14C6D"/>
    <w:rsid w:val="00F22F00"/>
    <w:rsid w:val="00F24B6C"/>
    <w:rsid w:val="00F32BEB"/>
    <w:rsid w:val="00F368A3"/>
    <w:rsid w:val="00F4076B"/>
    <w:rsid w:val="00F41819"/>
    <w:rsid w:val="00F43093"/>
    <w:rsid w:val="00F52BA4"/>
    <w:rsid w:val="00F53762"/>
    <w:rsid w:val="00F55132"/>
    <w:rsid w:val="00F573A2"/>
    <w:rsid w:val="00F60F8A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2" ma:contentTypeDescription="Create a new document." ma:contentTypeScope="" ma:versionID="824b9dd79ecc0e8b3b4f00eaa0287731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2e49765bc2a4e7e12ada3cbf06fc3ee8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A156A-E5F1-49A5-8E67-6ED53F3E4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b34103df-fd47-417c-93cc-c46c9cd4c07f"/>
    <ds:schemaRef ds:uri="a797ba7f-ad80-433d-aadb-209c504689e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7A84BE-9C9B-4575-AC73-15DF656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Timmons, Jennifer L</cp:lastModifiedBy>
  <cp:revision>6</cp:revision>
  <cp:lastPrinted>2020-03-13T22:01:00Z</cp:lastPrinted>
  <dcterms:created xsi:type="dcterms:W3CDTF">2022-02-08T22:01:00Z</dcterms:created>
  <dcterms:modified xsi:type="dcterms:W3CDTF">2022-04-29T21:06:00Z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